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14"/>
        <w:gridCol w:w="4350"/>
      </w:tblGrid>
      <w:tr w:rsidR="00D54F9A" w:rsidRPr="001A7BEF" w14:paraId="08D032A1" w14:textId="77777777" w:rsidTr="00DC39E6">
        <w:trPr>
          <w:trHeight w:val="979"/>
        </w:trPr>
        <w:tc>
          <w:tcPr>
            <w:tcW w:w="4014" w:type="dxa"/>
          </w:tcPr>
          <w:p w14:paraId="6CA75F11" w14:textId="47E51CA5" w:rsidR="00D54F9A" w:rsidRPr="00971197" w:rsidRDefault="00D54F9A" w:rsidP="00BF2B06">
            <w:pPr>
              <w:pStyle w:val="6"/>
              <w:jc w:val="left"/>
              <w:rPr>
                <w:rFonts w:ascii="Palatino Linotype" w:hAnsi="Palatino Linotype"/>
                <w:sz w:val="22"/>
                <w:szCs w:val="22"/>
              </w:rPr>
            </w:pPr>
            <w:r w:rsidRPr="001A7BEF">
              <w:rPr>
                <w:rFonts w:ascii="Palatino Linotype" w:hAnsi="Palatino Linotype"/>
                <w:sz w:val="22"/>
                <w:szCs w:val="22"/>
              </w:rPr>
              <w:t xml:space="preserve">                </w:t>
            </w:r>
            <w:r w:rsidRPr="001A7BEF">
              <w:rPr>
                <w:rFonts w:ascii="Palatino Linotype" w:hAnsi="Palatino Linotype"/>
                <w:noProof/>
                <w:sz w:val="22"/>
                <w:szCs w:val="22"/>
              </w:rPr>
              <w:drawing>
                <wp:inline distT="0" distB="0" distL="0" distR="0" wp14:anchorId="52539C7E" wp14:editId="5F973BFC">
                  <wp:extent cx="61912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p>
        </w:tc>
        <w:tc>
          <w:tcPr>
            <w:tcW w:w="4350" w:type="dxa"/>
            <w:shd w:val="clear" w:color="auto" w:fill="auto"/>
          </w:tcPr>
          <w:p w14:paraId="6BF71273" w14:textId="77777777" w:rsidR="00D54F9A" w:rsidRPr="001A7BEF" w:rsidRDefault="00D54F9A" w:rsidP="00BF2B06">
            <w:pPr>
              <w:ind w:right="600"/>
              <w:rPr>
                <w:rFonts w:ascii="Palatino Linotype" w:hAnsi="Palatino Linotype"/>
                <w:b/>
                <w:sz w:val="22"/>
                <w:szCs w:val="22"/>
              </w:rPr>
            </w:pPr>
          </w:p>
          <w:p w14:paraId="008BA89D" w14:textId="77777777" w:rsidR="00D54F9A" w:rsidRPr="001A7BEF" w:rsidRDefault="00D54F9A" w:rsidP="00BF2B06">
            <w:pPr>
              <w:jc w:val="center"/>
              <w:rPr>
                <w:rFonts w:ascii="Palatino Linotype" w:hAnsi="Palatino Linotype"/>
                <w:b/>
                <w:sz w:val="22"/>
                <w:szCs w:val="22"/>
              </w:rPr>
            </w:pPr>
          </w:p>
        </w:tc>
      </w:tr>
      <w:tr w:rsidR="00D54F9A" w:rsidRPr="001A7BEF" w14:paraId="75363CDA" w14:textId="77777777" w:rsidTr="00DC39E6">
        <w:trPr>
          <w:trHeight w:val="924"/>
        </w:trPr>
        <w:tc>
          <w:tcPr>
            <w:tcW w:w="4014" w:type="dxa"/>
          </w:tcPr>
          <w:p w14:paraId="363308AE" w14:textId="77777777" w:rsidR="00D54F9A" w:rsidRPr="001A7BEF" w:rsidRDefault="00D54F9A" w:rsidP="00BF2B06">
            <w:pPr>
              <w:rPr>
                <w:rFonts w:ascii="Palatino Linotype" w:hAnsi="Palatino Linotype"/>
                <w:b/>
                <w:sz w:val="22"/>
                <w:szCs w:val="22"/>
              </w:rPr>
            </w:pPr>
            <w:r w:rsidRPr="001A7BEF">
              <w:rPr>
                <w:rFonts w:ascii="Palatino Linotype" w:hAnsi="Palatino Linotype"/>
                <w:b/>
                <w:sz w:val="22"/>
                <w:szCs w:val="22"/>
              </w:rPr>
              <w:t>ΕΛΛΗΝΙΚΗ ΔΗΜΟΚΡΑΤΙΑ</w:t>
            </w:r>
          </w:p>
          <w:p w14:paraId="5EE0D769" w14:textId="77777777" w:rsidR="00D54F9A" w:rsidRPr="001A7BEF" w:rsidRDefault="00D54F9A" w:rsidP="00BF2B06">
            <w:pPr>
              <w:rPr>
                <w:rFonts w:ascii="Palatino Linotype" w:hAnsi="Palatino Linotype"/>
                <w:b/>
                <w:sz w:val="22"/>
                <w:szCs w:val="22"/>
              </w:rPr>
            </w:pPr>
            <w:r w:rsidRPr="001A7BEF">
              <w:rPr>
                <w:rFonts w:ascii="Palatino Linotype" w:hAnsi="Palatino Linotype"/>
                <w:b/>
                <w:sz w:val="22"/>
                <w:szCs w:val="22"/>
              </w:rPr>
              <w:t>ΝΟΜΟΣ ΗΡΑΚΛΕΙΟΥ</w:t>
            </w:r>
          </w:p>
          <w:p w14:paraId="72B4B15B" w14:textId="77777777" w:rsidR="00D54F9A" w:rsidRPr="001A7BEF" w:rsidRDefault="00D54F9A" w:rsidP="00BF2B06">
            <w:pPr>
              <w:rPr>
                <w:rFonts w:ascii="Palatino Linotype" w:hAnsi="Palatino Linotype"/>
                <w:b/>
                <w:sz w:val="22"/>
                <w:szCs w:val="22"/>
              </w:rPr>
            </w:pPr>
            <w:r w:rsidRPr="001A7BEF">
              <w:rPr>
                <w:rFonts w:ascii="Palatino Linotype" w:hAnsi="Palatino Linotype"/>
                <w:b/>
                <w:sz w:val="22"/>
                <w:szCs w:val="22"/>
              </w:rPr>
              <w:t>ΔΗΜΟΣ ΧΕΡΣΟΝΗΣΟΥ</w:t>
            </w:r>
          </w:p>
          <w:p w14:paraId="1904E493" w14:textId="77777777" w:rsidR="00D54F9A" w:rsidRPr="001A7BEF" w:rsidRDefault="00D54F9A" w:rsidP="00BF2B06">
            <w:pPr>
              <w:rPr>
                <w:rFonts w:ascii="Palatino Linotype" w:hAnsi="Palatino Linotype"/>
                <w:b/>
                <w:sz w:val="22"/>
                <w:szCs w:val="22"/>
              </w:rPr>
            </w:pPr>
            <w:r w:rsidRPr="001A7BEF">
              <w:rPr>
                <w:rFonts w:ascii="Palatino Linotype" w:hAnsi="Palatino Linotype"/>
                <w:b/>
                <w:sz w:val="22"/>
                <w:szCs w:val="22"/>
              </w:rPr>
              <w:t>Δ/ΝΣΗ ΤΕΧΝΙΚΩΝ ΥΠΗΡΕΣΙΩΝ</w:t>
            </w:r>
          </w:p>
        </w:tc>
        <w:tc>
          <w:tcPr>
            <w:tcW w:w="4350" w:type="dxa"/>
            <w:shd w:val="clear" w:color="auto" w:fill="auto"/>
          </w:tcPr>
          <w:p w14:paraId="6BC1A042" w14:textId="2472B972" w:rsidR="00D54F9A" w:rsidRPr="001A7BEF" w:rsidRDefault="00D54F9A" w:rsidP="00BF2B06">
            <w:pPr>
              <w:ind w:firstLine="522"/>
              <w:rPr>
                <w:rFonts w:ascii="Palatino Linotype" w:hAnsi="Palatino Linotype"/>
                <w:sz w:val="22"/>
                <w:szCs w:val="22"/>
              </w:rPr>
            </w:pPr>
            <w:r>
              <w:rPr>
                <w:rFonts w:ascii="Palatino Linotype" w:hAnsi="Palatino Linotype"/>
                <w:sz w:val="22"/>
                <w:szCs w:val="22"/>
              </w:rPr>
              <w:t>Γούρνες</w:t>
            </w:r>
            <w:r w:rsidRPr="001A7BEF">
              <w:rPr>
                <w:rFonts w:ascii="Palatino Linotype" w:hAnsi="Palatino Linotype"/>
                <w:sz w:val="22"/>
                <w:szCs w:val="22"/>
              </w:rPr>
              <w:t xml:space="preserve">,  </w:t>
            </w:r>
            <w:r w:rsidR="002B4752">
              <w:rPr>
                <w:rFonts w:ascii="Palatino Linotype" w:hAnsi="Palatino Linotype"/>
                <w:sz w:val="22"/>
                <w:szCs w:val="22"/>
              </w:rPr>
              <w:t xml:space="preserve">24 Μαΐου </w:t>
            </w:r>
            <w:r>
              <w:rPr>
                <w:rFonts w:ascii="Palatino Linotype" w:hAnsi="Palatino Linotype"/>
                <w:sz w:val="22"/>
                <w:szCs w:val="22"/>
              </w:rPr>
              <w:t>20</w:t>
            </w:r>
            <w:r w:rsidR="002B4752">
              <w:rPr>
                <w:rFonts w:ascii="Palatino Linotype" w:hAnsi="Palatino Linotype"/>
                <w:sz w:val="22"/>
                <w:szCs w:val="22"/>
              </w:rPr>
              <w:t>24</w:t>
            </w:r>
          </w:p>
          <w:p w14:paraId="7E2E0167" w14:textId="0BF912C8" w:rsidR="00D54F9A" w:rsidRPr="001A7BEF" w:rsidRDefault="00D54F9A" w:rsidP="00BF2B06">
            <w:pPr>
              <w:pStyle w:val="3"/>
              <w:ind w:firstLine="522"/>
              <w:rPr>
                <w:rFonts w:ascii="Palatino Linotype" w:hAnsi="Palatino Linotype"/>
                <w:sz w:val="22"/>
                <w:szCs w:val="22"/>
              </w:rPr>
            </w:pPr>
            <w:r w:rsidRPr="001A7BEF">
              <w:rPr>
                <w:rFonts w:ascii="Palatino Linotype" w:hAnsi="Palatino Linotype"/>
                <w:sz w:val="22"/>
                <w:szCs w:val="22"/>
              </w:rPr>
              <w:t xml:space="preserve">Αρ. Πρωτ.: </w:t>
            </w:r>
            <w:r w:rsidR="005E76B0">
              <w:rPr>
                <w:rFonts w:ascii="Palatino Linotype" w:hAnsi="Palatino Linotype"/>
                <w:sz w:val="22"/>
                <w:szCs w:val="22"/>
              </w:rPr>
              <w:t>8510</w:t>
            </w:r>
          </w:p>
          <w:p w14:paraId="45F8CF51" w14:textId="77777777" w:rsidR="00D54F9A" w:rsidRPr="001A7BEF" w:rsidRDefault="00D54F9A" w:rsidP="00BF2B06">
            <w:pPr>
              <w:jc w:val="right"/>
              <w:rPr>
                <w:rFonts w:ascii="Palatino Linotype" w:hAnsi="Palatino Linotype"/>
                <w:sz w:val="22"/>
                <w:szCs w:val="22"/>
              </w:rPr>
            </w:pPr>
          </w:p>
        </w:tc>
      </w:tr>
    </w:tbl>
    <w:p w14:paraId="7357A909" w14:textId="77777777" w:rsidR="00D54F9A" w:rsidRDefault="00D54F9A" w:rsidP="00D54F9A">
      <w:pPr>
        <w:jc w:val="center"/>
        <w:rPr>
          <w:rFonts w:ascii="Palatino Linotype" w:hAnsi="Palatino Linotype"/>
          <w:b/>
          <w:sz w:val="24"/>
          <w:szCs w:val="24"/>
        </w:rPr>
      </w:pPr>
    </w:p>
    <w:p w14:paraId="6E801A00" w14:textId="3C2F0821" w:rsidR="00D54F9A" w:rsidRPr="00CC49DE" w:rsidRDefault="00D54F9A" w:rsidP="00D54F9A">
      <w:pPr>
        <w:jc w:val="center"/>
        <w:rPr>
          <w:rFonts w:ascii="Palatino Linotype" w:hAnsi="Palatino Linotype"/>
          <w:b/>
          <w:sz w:val="24"/>
          <w:szCs w:val="24"/>
        </w:rPr>
      </w:pPr>
      <w:r w:rsidRPr="00CC49DE">
        <w:rPr>
          <w:rFonts w:ascii="Palatino Linotype" w:hAnsi="Palatino Linotype"/>
          <w:b/>
          <w:sz w:val="24"/>
          <w:szCs w:val="24"/>
        </w:rPr>
        <w:t>ΑΝΑΚΟΙΝΩΣΗ</w:t>
      </w:r>
    </w:p>
    <w:p w14:paraId="43726DB5" w14:textId="77777777" w:rsidR="00D54F9A" w:rsidRPr="00EF0F7E" w:rsidRDefault="00D54F9A" w:rsidP="00D54F9A">
      <w:pPr>
        <w:jc w:val="center"/>
        <w:rPr>
          <w:rFonts w:ascii="Palatino Linotype" w:hAnsi="Palatino Linotype"/>
          <w:b/>
          <w:sz w:val="22"/>
          <w:szCs w:val="22"/>
        </w:rPr>
      </w:pPr>
    </w:p>
    <w:p w14:paraId="73B1F4EB" w14:textId="215864DA" w:rsidR="00D54F9A" w:rsidRDefault="00D54F9A" w:rsidP="00D54F9A">
      <w:pPr>
        <w:spacing w:line="360" w:lineRule="auto"/>
        <w:jc w:val="both"/>
        <w:rPr>
          <w:rFonts w:ascii="Palatino Linotype" w:hAnsi="Palatino Linotype"/>
          <w:sz w:val="22"/>
          <w:szCs w:val="22"/>
        </w:rPr>
      </w:pPr>
      <w:r>
        <w:rPr>
          <w:rFonts w:ascii="Palatino Linotype" w:hAnsi="Palatino Linotype"/>
          <w:sz w:val="22"/>
          <w:szCs w:val="22"/>
        </w:rPr>
        <w:tab/>
        <w:t xml:space="preserve">Με την με αρ. </w:t>
      </w:r>
      <w:r w:rsidR="002B4752">
        <w:rPr>
          <w:rFonts w:ascii="Palatino Linotype" w:hAnsi="Palatino Linotype"/>
          <w:sz w:val="22"/>
          <w:szCs w:val="22"/>
        </w:rPr>
        <w:t>117/2024</w:t>
      </w:r>
      <w:r>
        <w:rPr>
          <w:rFonts w:ascii="Palatino Linotype" w:hAnsi="Palatino Linotype"/>
          <w:sz w:val="22"/>
          <w:szCs w:val="22"/>
        </w:rPr>
        <w:t xml:space="preserve"> απόφαση του Δημοτικού Συμβουλίου Χερσονήσου αποφασίστηκε η κίνηση της διαδικασίας </w:t>
      </w:r>
      <w:r w:rsidRPr="00D54F9A">
        <w:rPr>
          <w:rFonts w:ascii="Palatino Linotype" w:hAnsi="Palatino Linotype"/>
          <w:sz w:val="22"/>
          <w:szCs w:val="22"/>
        </w:rPr>
        <w:t>σύνταξης Τοπικού Ρυμοτομικού Σχεδίου για τον καθορισμό χώρου ανέγερσης σχολικού συγκροτήματος Α’/βάθμιας Εκπαίδευσης (Νηπιαγωγείο και Δημοτικό Σχολείο) Ανάληψης, καθώς και όρων και περιορισμών δόμησης αυτού, σε έκταση που βρίσκεται στην περιοχή «Ανισαράς» της Κοινότητας Χερσονήσου της Δ.Κ. Χερσονήσου του Δ.Χερσονήσου, εκτός εγκεκριμένου ρυμοτομικού σχεδίου και εκτός ορίων οικισμού</w:t>
      </w:r>
      <w:r>
        <w:rPr>
          <w:rFonts w:ascii="Palatino Linotype" w:hAnsi="Palatino Linotype"/>
          <w:sz w:val="22"/>
          <w:szCs w:val="22"/>
        </w:rPr>
        <w:t>.</w:t>
      </w:r>
    </w:p>
    <w:p w14:paraId="63B0F5FC" w14:textId="49C5850E" w:rsidR="00D54F9A" w:rsidRDefault="00D54F9A" w:rsidP="00D54F9A">
      <w:pPr>
        <w:spacing w:line="360" w:lineRule="auto"/>
        <w:ind w:firstLine="720"/>
        <w:jc w:val="both"/>
        <w:rPr>
          <w:rFonts w:ascii="Palatino Linotype" w:hAnsi="Palatino Linotype"/>
          <w:sz w:val="22"/>
          <w:szCs w:val="22"/>
        </w:rPr>
      </w:pPr>
      <w:r>
        <w:rPr>
          <w:rFonts w:ascii="Palatino Linotype" w:hAnsi="Palatino Linotype"/>
          <w:sz w:val="22"/>
          <w:szCs w:val="22"/>
        </w:rPr>
        <w:t>Η πρόταση του Τοπικού Ρυμοτομικού Σχεδίου (διάγραμμα και τεχνική έκθεση) θα αναρτηθεί στο Δημοτικό Κατάστημα Ανάληψης και στην ιστοσελίδα του Δ.Χερσονήσου (</w:t>
      </w:r>
      <w:hyperlink r:id="rId8" w:history="1">
        <w:r w:rsidRPr="00F44FD2">
          <w:rPr>
            <w:rStyle w:val="-"/>
            <w:rFonts w:ascii="Palatino Linotype" w:hAnsi="Palatino Linotype"/>
            <w:sz w:val="22"/>
            <w:szCs w:val="22"/>
            <w:lang w:val="en-US"/>
          </w:rPr>
          <w:t>www</w:t>
        </w:r>
        <w:r w:rsidRPr="00F44FD2">
          <w:rPr>
            <w:rStyle w:val="-"/>
            <w:rFonts w:ascii="Palatino Linotype" w:hAnsi="Palatino Linotype"/>
            <w:sz w:val="22"/>
            <w:szCs w:val="22"/>
          </w:rPr>
          <w:t>.</w:t>
        </w:r>
        <w:r w:rsidRPr="00F44FD2">
          <w:rPr>
            <w:rStyle w:val="-"/>
            <w:rFonts w:ascii="Palatino Linotype" w:hAnsi="Palatino Linotype"/>
            <w:sz w:val="22"/>
            <w:szCs w:val="22"/>
            <w:lang w:val="en-US"/>
          </w:rPr>
          <w:t>hersonisos</w:t>
        </w:r>
        <w:r w:rsidRPr="00F44FD2">
          <w:rPr>
            <w:rStyle w:val="-"/>
            <w:rFonts w:ascii="Palatino Linotype" w:hAnsi="Palatino Linotype"/>
            <w:sz w:val="22"/>
            <w:szCs w:val="22"/>
          </w:rPr>
          <w:t>.</w:t>
        </w:r>
        <w:r w:rsidRPr="00F44FD2">
          <w:rPr>
            <w:rStyle w:val="-"/>
            <w:rFonts w:ascii="Palatino Linotype" w:hAnsi="Palatino Linotype"/>
            <w:sz w:val="22"/>
            <w:szCs w:val="22"/>
            <w:lang w:val="en-US"/>
          </w:rPr>
          <w:t>gr</w:t>
        </w:r>
      </w:hyperlink>
      <w:r w:rsidRPr="00D54F9A">
        <w:rPr>
          <w:rFonts w:ascii="Palatino Linotype" w:hAnsi="Palatino Linotype"/>
          <w:sz w:val="22"/>
          <w:szCs w:val="22"/>
        </w:rPr>
        <w:t xml:space="preserve">) </w:t>
      </w:r>
      <w:r w:rsidR="002B4752">
        <w:rPr>
          <w:rFonts w:ascii="Palatino Linotype" w:hAnsi="Palatino Linotype"/>
          <w:sz w:val="22"/>
          <w:szCs w:val="22"/>
        </w:rPr>
        <w:t>για 15 ημέρες από την τελευταία δημοσίευση της παρούσας στον τοπικό τύπο</w:t>
      </w:r>
      <w:r w:rsidR="00DC39E6">
        <w:rPr>
          <w:rFonts w:ascii="Palatino Linotype" w:hAnsi="Palatino Linotype"/>
          <w:sz w:val="22"/>
          <w:szCs w:val="22"/>
        </w:rPr>
        <w:t xml:space="preserve">. Τυχόν ενστάσεις μπορούν να υποβληθούν εντός του ως άνω χρονικού διαστήματος </w:t>
      </w:r>
      <w:r w:rsidR="00DC39E6" w:rsidRPr="00CC49DE">
        <w:rPr>
          <w:rFonts w:ascii="Palatino Linotype" w:hAnsi="Palatino Linotype"/>
          <w:sz w:val="22"/>
          <w:szCs w:val="22"/>
        </w:rPr>
        <w:t>κατά τις εργάσιμες ημέρες και ώρες</w:t>
      </w:r>
      <w:r w:rsidR="00DC39E6">
        <w:rPr>
          <w:rFonts w:ascii="Palatino Linotype" w:hAnsi="Palatino Linotype"/>
          <w:sz w:val="22"/>
          <w:szCs w:val="22"/>
        </w:rPr>
        <w:t xml:space="preserve"> στο πρωτόκολλο του Δ.Χερσονήσου.</w:t>
      </w:r>
    </w:p>
    <w:p w14:paraId="49E1B457" w14:textId="77777777" w:rsidR="00D54F9A" w:rsidRPr="00CC49DE" w:rsidRDefault="00D54F9A" w:rsidP="00DC39E6">
      <w:pPr>
        <w:ind w:firstLine="4820"/>
        <w:jc w:val="center"/>
        <w:rPr>
          <w:rFonts w:ascii="Palatino Linotype" w:hAnsi="Palatino Linotype"/>
          <w:b/>
          <w:sz w:val="22"/>
          <w:szCs w:val="22"/>
        </w:rPr>
      </w:pPr>
      <w:r w:rsidRPr="00CC49DE">
        <w:rPr>
          <w:rFonts w:ascii="Palatino Linotype" w:hAnsi="Palatino Linotype"/>
          <w:b/>
          <w:sz w:val="22"/>
          <w:szCs w:val="22"/>
        </w:rPr>
        <w:t>Μ.Ε.Δ.</w:t>
      </w:r>
    </w:p>
    <w:p w14:paraId="3ED6AF8F" w14:textId="77777777" w:rsidR="002B4752" w:rsidRDefault="00D54F9A" w:rsidP="002B4752">
      <w:pPr>
        <w:ind w:firstLine="4820"/>
        <w:jc w:val="center"/>
        <w:rPr>
          <w:rFonts w:ascii="Palatino Linotype" w:hAnsi="Palatino Linotype"/>
          <w:b/>
          <w:sz w:val="22"/>
          <w:szCs w:val="22"/>
        </w:rPr>
      </w:pPr>
      <w:r w:rsidRPr="00CC49DE">
        <w:rPr>
          <w:rFonts w:ascii="Palatino Linotype" w:hAnsi="Palatino Linotype"/>
          <w:b/>
          <w:sz w:val="22"/>
          <w:szCs w:val="22"/>
        </w:rPr>
        <w:t>Ο Αντιδήμαρχος</w:t>
      </w:r>
    </w:p>
    <w:p w14:paraId="72C3365F" w14:textId="77777777" w:rsidR="002B4752" w:rsidRDefault="002B4752" w:rsidP="002B4752">
      <w:pPr>
        <w:ind w:firstLine="4820"/>
        <w:jc w:val="center"/>
        <w:rPr>
          <w:rFonts w:ascii="Palatino Linotype" w:hAnsi="Palatino Linotype"/>
          <w:b/>
          <w:sz w:val="22"/>
          <w:szCs w:val="22"/>
        </w:rPr>
      </w:pPr>
    </w:p>
    <w:p w14:paraId="03660CD0" w14:textId="77777777" w:rsidR="002B4752" w:rsidRDefault="002B4752" w:rsidP="002B4752">
      <w:pPr>
        <w:ind w:firstLine="4820"/>
        <w:jc w:val="center"/>
        <w:rPr>
          <w:rFonts w:ascii="Palatino Linotype" w:hAnsi="Palatino Linotype"/>
          <w:b/>
          <w:sz w:val="22"/>
          <w:szCs w:val="22"/>
        </w:rPr>
      </w:pPr>
    </w:p>
    <w:p w14:paraId="67F471B9" w14:textId="4609DCBD" w:rsidR="0016567C" w:rsidRDefault="002B4752" w:rsidP="002B4752">
      <w:pPr>
        <w:ind w:firstLine="4820"/>
        <w:jc w:val="center"/>
      </w:pPr>
      <w:r>
        <w:rPr>
          <w:rFonts w:ascii="Palatino Linotype" w:hAnsi="Palatino Linotype"/>
          <w:b/>
          <w:sz w:val="22"/>
          <w:szCs w:val="22"/>
        </w:rPr>
        <w:t>Δημήτριος Μπάτσης</w:t>
      </w:r>
    </w:p>
    <w:sectPr w:rsidR="0016567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FEF24" w14:textId="77777777" w:rsidR="00EA467F" w:rsidRDefault="00EA467F" w:rsidP="00DC39E6">
      <w:r>
        <w:separator/>
      </w:r>
    </w:p>
  </w:endnote>
  <w:endnote w:type="continuationSeparator" w:id="0">
    <w:p w14:paraId="396F0D95" w14:textId="77777777" w:rsidR="00EA467F" w:rsidRDefault="00EA467F" w:rsidP="00DC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37A86" w14:textId="77777777" w:rsidR="00EA467F" w:rsidRDefault="00EA467F" w:rsidP="00DC39E6">
      <w:r>
        <w:separator/>
      </w:r>
    </w:p>
  </w:footnote>
  <w:footnote w:type="continuationSeparator" w:id="0">
    <w:p w14:paraId="01499016" w14:textId="77777777" w:rsidR="00EA467F" w:rsidRDefault="00EA467F" w:rsidP="00DC3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9A"/>
    <w:rsid w:val="0016567C"/>
    <w:rsid w:val="002B4752"/>
    <w:rsid w:val="00357C41"/>
    <w:rsid w:val="005E76B0"/>
    <w:rsid w:val="00B91572"/>
    <w:rsid w:val="00CC38F2"/>
    <w:rsid w:val="00D54F9A"/>
    <w:rsid w:val="00DC39E6"/>
    <w:rsid w:val="00EA467F"/>
    <w:rsid w:val="00ED7D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99D1"/>
  <w15:chartTrackingRefBased/>
  <w15:docId w15:val="{52AE3D0C-412E-40FD-A70B-00B1856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F9A"/>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D54F9A"/>
    <w:pPr>
      <w:keepNext/>
      <w:outlineLvl w:val="2"/>
    </w:pPr>
    <w:rPr>
      <w:sz w:val="28"/>
    </w:rPr>
  </w:style>
  <w:style w:type="paragraph" w:styleId="6">
    <w:name w:val="heading 6"/>
    <w:basedOn w:val="a"/>
    <w:next w:val="a"/>
    <w:link w:val="6Char"/>
    <w:qFormat/>
    <w:rsid w:val="00D54F9A"/>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54F9A"/>
    <w:rPr>
      <w:rFonts w:ascii="Times New Roman" w:eastAsia="Times New Roman" w:hAnsi="Times New Roman" w:cs="Times New Roman"/>
      <w:sz w:val="28"/>
      <w:szCs w:val="20"/>
      <w:lang w:eastAsia="el-GR"/>
    </w:rPr>
  </w:style>
  <w:style w:type="character" w:customStyle="1" w:styleId="6Char">
    <w:name w:val="Επικεφαλίδα 6 Char"/>
    <w:basedOn w:val="a0"/>
    <w:link w:val="6"/>
    <w:rsid w:val="00D54F9A"/>
    <w:rPr>
      <w:rFonts w:ascii="Times New Roman" w:eastAsia="Times New Roman" w:hAnsi="Times New Roman" w:cs="Times New Roman"/>
      <w:b/>
      <w:sz w:val="28"/>
      <w:szCs w:val="20"/>
      <w:lang w:eastAsia="el-GR"/>
    </w:rPr>
  </w:style>
  <w:style w:type="table" w:styleId="a3">
    <w:name w:val="Table Grid"/>
    <w:basedOn w:val="a1"/>
    <w:rsid w:val="00D54F9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54F9A"/>
    <w:rPr>
      <w:color w:val="0563C1" w:themeColor="hyperlink"/>
      <w:u w:val="single"/>
    </w:rPr>
  </w:style>
  <w:style w:type="character" w:styleId="a4">
    <w:name w:val="Unresolved Mention"/>
    <w:basedOn w:val="a0"/>
    <w:uiPriority w:val="99"/>
    <w:semiHidden/>
    <w:unhideWhenUsed/>
    <w:rsid w:val="00D54F9A"/>
    <w:rPr>
      <w:color w:val="605E5C"/>
      <w:shd w:val="clear" w:color="auto" w:fill="E1DFDD"/>
    </w:rPr>
  </w:style>
  <w:style w:type="paragraph" w:styleId="a5">
    <w:name w:val="footnote text"/>
    <w:basedOn w:val="a"/>
    <w:link w:val="Char"/>
    <w:uiPriority w:val="99"/>
    <w:semiHidden/>
    <w:unhideWhenUsed/>
    <w:rsid w:val="00DC39E6"/>
  </w:style>
  <w:style w:type="character" w:customStyle="1" w:styleId="Char">
    <w:name w:val="Κείμενο υποσημείωσης Char"/>
    <w:basedOn w:val="a0"/>
    <w:link w:val="a5"/>
    <w:uiPriority w:val="99"/>
    <w:semiHidden/>
    <w:rsid w:val="00DC39E6"/>
    <w:rPr>
      <w:rFonts w:ascii="Times New Roman" w:eastAsia="Times New Roman" w:hAnsi="Times New Roman" w:cs="Times New Roman"/>
      <w:sz w:val="20"/>
      <w:szCs w:val="20"/>
      <w:lang w:eastAsia="el-GR"/>
    </w:rPr>
  </w:style>
  <w:style w:type="character" w:styleId="a6">
    <w:name w:val="footnote reference"/>
    <w:basedOn w:val="a0"/>
    <w:uiPriority w:val="99"/>
    <w:semiHidden/>
    <w:unhideWhenUsed/>
    <w:rsid w:val="00DC3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sonisos.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B069-5E3E-48C4-B296-B5E3AED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175</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Τέα Κριτσωτάκη</dc:creator>
  <cp:keywords/>
  <dc:description/>
  <cp:lastModifiedBy>ΔΗΜΟΣ ΧΕΡΣΟΝΗΣΟΥ</cp:lastModifiedBy>
  <cp:revision>4</cp:revision>
  <dcterms:created xsi:type="dcterms:W3CDTF">2023-01-25T11:14:00Z</dcterms:created>
  <dcterms:modified xsi:type="dcterms:W3CDTF">2024-05-24T11:26:00Z</dcterms:modified>
</cp:coreProperties>
</file>