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4B" w:rsidRPr="00873A9C" w:rsidRDefault="0097534B" w:rsidP="0097534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omic Sans MS" w:hAnsi="Comic Sans MS"/>
          <w:color w:val="auto"/>
          <w:lang w:val="el-GR"/>
        </w:rPr>
      </w:pPr>
      <w:r w:rsidRPr="00EB521E">
        <w:rPr>
          <w:rFonts w:ascii="Comic Sans MS" w:hAnsi="Comic Sans MS"/>
          <w:color w:val="auto"/>
          <w:lang w:val="el-GR"/>
        </w:rPr>
        <w:t xml:space="preserve">ΠΑΡΑΡΤΗΜΑ </w:t>
      </w:r>
      <w:r w:rsidRPr="00EB521E">
        <w:rPr>
          <w:rFonts w:ascii="Comic Sans MS" w:hAnsi="Comic Sans MS"/>
          <w:color w:val="auto"/>
          <w:lang w:val="en-US"/>
        </w:rPr>
        <w:t>II</w:t>
      </w:r>
      <w:r w:rsidRPr="00EB521E">
        <w:rPr>
          <w:rFonts w:ascii="Comic Sans MS" w:hAnsi="Comic Sans MS"/>
          <w:color w:val="auto"/>
          <w:lang w:val="el-GR"/>
        </w:rPr>
        <w:t>Ι – ΕΝΤΥΠΟ ΟΙΚΟΝΟΜΙΚΗΣ ΠΡΟΣΦΡΟΡΑΣ</w:t>
      </w:r>
    </w:p>
    <w:p w:rsidR="00996278" w:rsidRPr="009017C4" w:rsidRDefault="00996278" w:rsidP="00996278">
      <w:pPr>
        <w:suppressAutoHyphens w:val="0"/>
        <w:autoSpaceDE w:val="0"/>
        <w:autoSpaceDN w:val="0"/>
        <w:adjustRightInd w:val="0"/>
        <w:spacing w:after="0"/>
        <w:ind w:left="-426" w:firstLine="284"/>
        <w:rPr>
          <w:rFonts w:ascii="Comic Sans MS" w:eastAsia="Calibri" w:hAnsi="Comic Sans MS"/>
          <w:bCs/>
          <w:sz w:val="24"/>
          <w:lang w:val="el-GR" w:eastAsia="en-US"/>
        </w:rPr>
      </w:pPr>
      <w:r w:rsidRPr="00996278">
        <w:rPr>
          <w:rFonts w:ascii="Comic Sans MS" w:eastAsia="Calibri" w:hAnsi="Comic Sans MS"/>
          <w:bCs/>
          <w:sz w:val="24"/>
          <w:lang w:val="el-GR" w:eastAsia="en-US"/>
        </w:rPr>
        <w:t xml:space="preserve">ΓΙΑ ΤΗΝ ΑΡΙΘΜ </w:t>
      </w:r>
      <w:r w:rsidRPr="00873A9C">
        <w:rPr>
          <w:rFonts w:ascii="Comic Sans MS" w:eastAsia="Calibri" w:hAnsi="Comic Sans MS"/>
          <w:bCs/>
          <w:sz w:val="24"/>
          <w:lang w:val="el-GR" w:eastAsia="en-US"/>
        </w:rPr>
        <w:t>ΠΡΩΤ:</w:t>
      </w:r>
      <w:r w:rsidR="00873A9C" w:rsidRPr="00873A9C">
        <w:rPr>
          <w:rFonts w:ascii="Comic Sans MS" w:eastAsia="Calibri" w:hAnsi="Comic Sans MS"/>
          <w:bCs/>
          <w:sz w:val="24"/>
          <w:lang w:val="el-GR" w:eastAsia="en-US"/>
        </w:rPr>
        <w:t>7700</w:t>
      </w:r>
      <w:r w:rsidRPr="00873A9C">
        <w:rPr>
          <w:rFonts w:ascii="Comic Sans MS" w:eastAsia="Calibri" w:hAnsi="Comic Sans MS" w:cs="Comic Sans MS"/>
          <w:sz w:val="24"/>
          <w:lang w:val="el-GR" w:eastAsia="en-US"/>
        </w:rPr>
        <w:t>/29</w:t>
      </w:r>
      <w:r w:rsidRPr="00873A9C">
        <w:rPr>
          <w:rFonts w:ascii="Comic Sans MS" w:eastAsia="Calibri" w:hAnsi="Comic Sans MS"/>
          <w:bCs/>
          <w:sz w:val="24"/>
          <w:lang w:val="el-GR" w:eastAsia="en-US"/>
        </w:rPr>
        <w:t>-05-2020</w:t>
      </w:r>
      <w:r w:rsidRPr="00996278">
        <w:rPr>
          <w:rFonts w:ascii="Comic Sans MS" w:eastAsia="Calibri" w:hAnsi="Comic Sans MS"/>
          <w:bCs/>
          <w:sz w:val="24"/>
          <w:lang w:val="el-GR" w:eastAsia="en-US"/>
        </w:rPr>
        <w:t xml:space="preserve"> ΔΙΑΚΗΡΥΞΗ ΔΗΜΟΥ ΧΕΡΣΟΝΗΣΟΥ ΓΙΑ ΤΗΝ ΑΝΑΘΕΣΗ ΣΥΜΒΑΣΗΣ ΠΡΟΜΗΘΕΙΑΣ ΜΕ ΤΙΤΛΟ: </w:t>
      </w:r>
      <w:r w:rsidRPr="009017C4">
        <w:rPr>
          <w:rFonts w:ascii="Comic Sans MS" w:eastAsia="Calibri" w:hAnsi="Comic Sans MS"/>
          <w:bCs/>
          <w:sz w:val="24"/>
          <w:lang w:val="el-GR" w:eastAsia="en-US"/>
        </w:rPr>
        <w:t>«</w:t>
      </w:r>
      <w:r w:rsidR="009017C4" w:rsidRPr="009017C4">
        <w:rPr>
          <w:rFonts w:ascii="Comic Sans MS" w:eastAsia="Calibri" w:hAnsi="Comic Sans MS"/>
          <w:bCs/>
          <w:sz w:val="24"/>
          <w:lang w:val="el-GR" w:eastAsia="en-US"/>
        </w:rPr>
        <w:t>Προμήθεια ηλεκτρολογικού υλ</w:t>
      </w:r>
      <w:bookmarkStart w:id="0" w:name="_GoBack"/>
      <w:bookmarkEnd w:id="0"/>
      <w:r w:rsidR="009017C4" w:rsidRPr="009017C4">
        <w:rPr>
          <w:rFonts w:ascii="Comic Sans MS" w:eastAsia="Calibri" w:hAnsi="Comic Sans MS"/>
          <w:bCs/>
          <w:sz w:val="24"/>
          <w:lang w:val="el-GR" w:eastAsia="en-US"/>
        </w:rPr>
        <w:t>ικού» ΔΗΜΟΥ ΧΕΡΣΟΝΗΣΟΥ</w:t>
      </w:r>
      <w:r w:rsidRPr="009017C4">
        <w:rPr>
          <w:rFonts w:ascii="Comic Sans MS" w:eastAsia="Calibri" w:hAnsi="Comic Sans MS"/>
          <w:bCs/>
          <w:sz w:val="24"/>
          <w:lang w:val="el-GR" w:eastAsia="en-US"/>
        </w:rPr>
        <w:t>.</w:t>
      </w:r>
    </w:p>
    <w:p w:rsidR="00996278" w:rsidRPr="00996278" w:rsidRDefault="00996278" w:rsidP="00996278">
      <w:pPr>
        <w:suppressAutoHyphens w:val="0"/>
        <w:autoSpaceDE w:val="0"/>
        <w:autoSpaceDN w:val="0"/>
        <w:adjustRightInd w:val="0"/>
        <w:spacing w:after="0"/>
        <w:ind w:left="-426" w:firstLine="284"/>
        <w:rPr>
          <w:rFonts w:ascii="Comic Sans MS" w:eastAsia="Calibri" w:hAnsi="Comic Sans MS"/>
          <w:bCs/>
          <w:sz w:val="24"/>
          <w:lang w:val="el-GR" w:eastAsia="en-US"/>
        </w:rPr>
      </w:pPr>
    </w:p>
    <w:p w:rsidR="00996278" w:rsidRPr="00996278" w:rsidRDefault="00996278" w:rsidP="00996278">
      <w:pPr>
        <w:suppressAutoHyphens w:val="0"/>
        <w:autoSpaceDE w:val="0"/>
        <w:autoSpaceDN w:val="0"/>
        <w:adjustRightInd w:val="0"/>
        <w:spacing w:after="0"/>
        <w:ind w:left="-426" w:firstLine="284"/>
        <w:rPr>
          <w:rFonts w:ascii="Comic Sans MS" w:eastAsia="Calibri" w:hAnsi="Comic Sans MS" w:cs="Cambria"/>
          <w:sz w:val="24"/>
          <w:lang w:val="el-GR" w:eastAsia="en-US"/>
        </w:rPr>
      </w:pPr>
      <w:r w:rsidRPr="00996278">
        <w:rPr>
          <w:rFonts w:ascii="Comic Sans MS" w:eastAsia="Calibri" w:hAnsi="Comic Sans MS" w:cs="Cambria"/>
          <w:sz w:val="24"/>
          <w:lang w:val="el-GR" w:eastAsia="en-US"/>
        </w:rPr>
        <w:t>Της επιχείρησης ……………………</w:t>
      </w:r>
      <w:r>
        <w:rPr>
          <w:rFonts w:ascii="Comic Sans MS" w:eastAsia="Calibri" w:hAnsi="Comic Sans MS" w:cs="Cambria"/>
          <w:sz w:val="24"/>
          <w:lang w:val="el-GR" w:eastAsia="en-US"/>
        </w:rPr>
        <w:t>………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..……</w:t>
      </w:r>
      <w:r>
        <w:rPr>
          <w:rFonts w:ascii="Comic Sans MS" w:eastAsia="Calibri" w:hAnsi="Comic Sans MS" w:cs="Cambria"/>
          <w:sz w:val="24"/>
          <w:lang w:val="el-GR" w:eastAsia="en-US"/>
        </w:rPr>
        <w:t>…………………………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………, έδρα …………</w:t>
      </w:r>
      <w:r>
        <w:rPr>
          <w:rFonts w:ascii="Comic Sans MS" w:eastAsia="Calibri" w:hAnsi="Comic Sans MS" w:cs="Cambria"/>
          <w:sz w:val="24"/>
          <w:lang w:val="el-GR" w:eastAsia="en-US"/>
        </w:rPr>
        <w:t>……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.</w:t>
      </w:r>
      <w:r w:rsidR="008873B9">
        <w:rPr>
          <w:rFonts w:ascii="Comic Sans MS" w:eastAsia="Calibri" w:hAnsi="Comic Sans MS" w:cs="Cambria"/>
          <w:sz w:val="24"/>
          <w:lang w:val="el-GR" w:eastAsia="en-US"/>
        </w:rPr>
        <w:t>..., οδός …………………., αριθμός 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>…</w:t>
      </w:r>
      <w:r w:rsidR="008873B9">
        <w:rPr>
          <w:rFonts w:ascii="Comic Sans MS" w:eastAsia="Calibri" w:hAnsi="Comic Sans MS" w:cs="Cambria"/>
          <w:sz w:val="24"/>
          <w:lang w:val="el-GR" w:eastAsia="en-US"/>
        </w:rPr>
        <w:t xml:space="preserve"> 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τηλέφωνο…………………., </w:t>
      </w:r>
      <w:proofErr w:type="spellStart"/>
      <w:r w:rsidRPr="00996278">
        <w:rPr>
          <w:rFonts w:ascii="Comic Sans MS" w:eastAsia="Calibri" w:hAnsi="Comic Sans MS" w:cs="Cambria"/>
          <w:sz w:val="24"/>
          <w:lang w:val="el-GR" w:eastAsia="en-US"/>
        </w:rPr>
        <w:t>fax</w:t>
      </w:r>
      <w:proofErr w:type="spellEnd"/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 ……</w:t>
      </w:r>
      <w:r>
        <w:rPr>
          <w:rFonts w:ascii="Comic Sans MS" w:eastAsia="Calibri" w:hAnsi="Comic Sans MS" w:cs="Cambria"/>
          <w:sz w:val="24"/>
          <w:lang w:val="el-GR" w:eastAsia="en-US"/>
        </w:rPr>
        <w:t>…</w:t>
      </w:r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.……….., </w:t>
      </w:r>
      <w:proofErr w:type="gramStart"/>
      <w:r w:rsidRPr="00996278">
        <w:rPr>
          <w:rFonts w:ascii="Comic Sans MS" w:eastAsia="Calibri" w:hAnsi="Comic Sans MS" w:cs="Cambria"/>
          <w:sz w:val="24"/>
          <w:lang w:val="en-US" w:eastAsia="en-US"/>
        </w:rPr>
        <w:t>email</w:t>
      </w:r>
      <w:proofErr w:type="gramEnd"/>
      <w:r w:rsidRPr="00996278">
        <w:rPr>
          <w:rFonts w:ascii="Comic Sans MS" w:eastAsia="Calibri" w:hAnsi="Comic Sans MS" w:cs="Cambria"/>
          <w:sz w:val="24"/>
          <w:lang w:val="el-GR" w:eastAsia="en-US"/>
        </w:rPr>
        <w:t xml:space="preserve"> ……………………………………………………………..</w:t>
      </w:r>
    </w:p>
    <w:p w:rsidR="00996278" w:rsidRPr="00996278" w:rsidRDefault="00996278" w:rsidP="00996278">
      <w:pPr>
        <w:suppressAutoHyphens w:val="0"/>
        <w:autoSpaceDE w:val="0"/>
        <w:autoSpaceDN w:val="0"/>
        <w:adjustRightInd w:val="0"/>
        <w:spacing w:after="0"/>
        <w:ind w:left="-426" w:firstLine="284"/>
        <w:rPr>
          <w:rFonts w:ascii="Comic Sans MS" w:eastAsia="Calibri" w:hAnsi="Comic Sans MS" w:cs="Cambria"/>
          <w:sz w:val="24"/>
          <w:lang w:val="el-GR" w:eastAsia="en-US"/>
        </w:rPr>
      </w:pPr>
      <w:r w:rsidRPr="00996278">
        <w:rPr>
          <w:rFonts w:ascii="Comic Sans MS" w:eastAsia="Calibri" w:hAnsi="Comic Sans MS" w:cs="Cambria"/>
          <w:sz w:val="24"/>
          <w:lang w:val="el-GR" w:eastAsia="en-US"/>
        </w:rPr>
        <w:t>Τα προσφερόμενα είδη είναι από την εταιρεία:</w:t>
      </w:r>
    </w:p>
    <w:p w:rsidR="00996278" w:rsidRPr="00996278" w:rsidRDefault="00996278" w:rsidP="00996278">
      <w:pPr>
        <w:rPr>
          <w:lang w:val="el-GR"/>
        </w:rPr>
      </w:pPr>
    </w:p>
    <w:tbl>
      <w:tblPr>
        <w:tblW w:w="17535" w:type="dxa"/>
        <w:tblInd w:w="-743" w:type="dxa"/>
        <w:tblLook w:val="04A0" w:firstRow="1" w:lastRow="0" w:firstColumn="1" w:lastColumn="0" w:noHBand="0" w:noVBand="1"/>
      </w:tblPr>
      <w:tblGrid>
        <w:gridCol w:w="1392"/>
        <w:gridCol w:w="10370"/>
        <w:gridCol w:w="360"/>
        <w:gridCol w:w="2989"/>
        <w:gridCol w:w="1200"/>
        <w:gridCol w:w="1224"/>
      </w:tblGrid>
      <w:tr w:rsidR="0097534B" w:rsidRPr="006652FD" w:rsidTr="000B5A92">
        <w:trPr>
          <w:trHeight w:val="300"/>
        </w:trPr>
        <w:tc>
          <w:tcPr>
            <w:tcW w:w="1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280"/>
              <w:tblOverlap w:val="never"/>
              <w:tblW w:w="10041" w:type="dxa"/>
              <w:tblLook w:val="04A0" w:firstRow="1" w:lastRow="0" w:firstColumn="1" w:lastColumn="0" w:noHBand="0" w:noVBand="1"/>
            </w:tblPr>
            <w:tblGrid>
              <w:gridCol w:w="556"/>
              <w:gridCol w:w="3880"/>
              <w:gridCol w:w="1209"/>
              <w:gridCol w:w="2016"/>
              <w:gridCol w:w="1200"/>
              <w:gridCol w:w="1180"/>
            </w:tblGrid>
            <w:tr w:rsidR="0097534B" w:rsidRPr="00873A9C" w:rsidTr="000B5A92">
              <w:trPr>
                <w:trHeight w:val="300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873A9C" w:rsidTr="000B5A92">
              <w:trPr>
                <w:trHeight w:val="300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873A9C" w:rsidTr="000B5A92">
              <w:trPr>
                <w:trHeight w:val="300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873A9C" w:rsidTr="000B5A92">
              <w:trPr>
                <w:trHeight w:val="300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43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873A9C" w:rsidTr="000B5A92">
              <w:trPr>
                <w:trHeight w:val="300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AD58E9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highlight w:val="green"/>
                      <w:lang w:val="el-GR" w:eastAsia="el-GR"/>
                    </w:rPr>
                  </w:pPr>
                </w:p>
              </w:tc>
              <w:tc>
                <w:tcPr>
                  <w:tcW w:w="4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rFonts w:ascii="Verdana" w:hAnsi="Verdana"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873A9C" w:rsidTr="000B5A92">
              <w:trPr>
                <w:trHeight w:val="300"/>
              </w:trPr>
              <w:tc>
                <w:tcPr>
                  <w:tcW w:w="100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AD58E9" w:rsidRDefault="0097534B" w:rsidP="000B5A92">
                  <w:pPr>
                    <w:suppressAutoHyphens w:val="0"/>
                    <w:spacing w:after="0"/>
                    <w:jc w:val="center"/>
                    <w:rPr>
                      <w:b/>
                      <w:bCs/>
                      <w:color w:val="000000"/>
                      <w:szCs w:val="22"/>
                      <w:highlight w:val="green"/>
                      <w:lang w:val="el-GR" w:eastAsia="el-GR"/>
                    </w:rPr>
                  </w:pPr>
                </w:p>
              </w:tc>
            </w:tr>
            <w:tr w:rsidR="0097534B" w:rsidRPr="00873A9C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AD58E9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highlight w:val="green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AD58E9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highlight w:val="green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AD58E9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highlight w:val="green"/>
                      <w:lang w:val="el-GR" w:eastAsia="el-GR"/>
                    </w:rPr>
                  </w:pPr>
                  <w:r w:rsidRPr="00AD58E9">
                    <w:rPr>
                      <w:color w:val="000000"/>
                      <w:szCs w:val="22"/>
                      <w:lang w:val="el-GR" w:eastAsia="el-GR"/>
                    </w:rPr>
                    <w:t>Α/Α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34B" w:rsidRPr="00AD58E9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highlight w:val="green"/>
                      <w:lang w:val="el-GR" w:eastAsia="el-GR"/>
                    </w:rPr>
                  </w:pPr>
                  <w:r w:rsidRPr="00AD58E9">
                    <w:rPr>
                      <w:color w:val="000000"/>
                      <w:szCs w:val="22"/>
                      <w:lang w:val="el-GR" w:eastAsia="el-GR"/>
                    </w:rPr>
                    <w:t>ΠΕΡΙΓΡΑΦΗ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ΜΟΝΑΔΑ ΜΕΤΡΗΣΗΣ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ΠΟΣΟΤΗΤΑ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ΤΙΜΗ ΜΟΝΑΔΟΣ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ΔΑΠΑΝΗ</w:t>
                  </w: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100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b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color w:val="000000"/>
                      <w:szCs w:val="22"/>
                      <w:lang w:val="el-GR" w:eastAsia="el-GR"/>
                    </w:rPr>
                    <w:t>ΟΜΑΔΑ 1η</w:t>
                  </w:r>
                </w:p>
              </w:tc>
            </w:tr>
            <w:tr w:rsidR="0097534B" w:rsidRPr="00EC1236" w:rsidTr="000B5A92">
              <w:trPr>
                <w:trHeight w:val="63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ΛΑΜΠΤΗΡΑΣ  LED  E27 13-16W ΓΙΑ ΦΩΤΙΣΤΙΚΑ ΟΔΟΦΩΤΙΣΜΟΥ IP65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5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EC1236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  <w:t>ΛΑΜΠΤΗΡΑΣ  LED E27  9-11W</w:t>
                  </w:r>
                  <w:r w:rsidRPr="00EC1236"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5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EC1236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  <w:t>ΛΑΜΠΤΗΡΑΣ  LED E14  5-7W</w:t>
                  </w:r>
                  <w:r w:rsidRPr="00EC1236"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2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ΛΑΜΠΤΗΡΑΣ LED ΤΥΠΟΥ ΦΘΟΡΙΟΥ 60cm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ΛΑΜΠΤΗΡΑΣ LED ΤΥΠΟΥ ΦΘΟΡΙΟΥ 120cm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ΛΑΜΠΤΗΡΑΣ LED ΤΥΠΟΥ ΦΘΟΡΙΟΥ 150cm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ΛΑΜΠΤΗΡΑΣ LED ΤΥΠΟΥ ΠΑΝΕΛ 60cmX60cm ΙΣΧΥΟΣ 40-45W 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88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ΛΑΜΠΤΗΡΑΣ ΑΤΜΩΝ </w:t>
                  </w:r>
                  <w:proofErr w:type="spellStart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 ΥΨΗΛΗΣ ΠΙΕΣΗΣ  70W E E27 ΜΕ ΕΣΩΤΕΡΙΚΟ ΕΚΚΙΝΗΤΗ</w:t>
                  </w:r>
                  <w:r w:rsidRPr="00EC1236">
                    <w:rPr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ΛΑΜΠΤΗΡΑΣ ΑΤΜΩΝ </w:t>
                  </w:r>
                  <w:proofErr w:type="spellStart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 ΥΨΗΛΗΣ ΠΙΕΣΗΣ 100W T ΔΙΑΦΑΝΗΣ Ε40</w:t>
                  </w:r>
                  <w:r w:rsidRPr="00EC1236">
                    <w:rPr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ΛΑΜΠΤΗΡΑΣ ΑΤΜΩΝ </w:t>
                  </w:r>
                  <w:proofErr w:type="spellStart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 ΥΨΗΛΗΣ ΠΙΕΣΗΣ 150W T ΔΙΑΦΑΝΗΣ Ε40</w:t>
                  </w:r>
                  <w:r w:rsidRPr="00EC1236">
                    <w:rPr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ΛΑΜΠΤΗΡΑΣ ΑΤΜΩΝ </w:t>
                  </w:r>
                  <w:proofErr w:type="spellStart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 ΥΨΗΛΗΣ ΠΙΕΣΗΣ 250W T ΔΙΑΦΑΝΗΣ Ε40</w:t>
                  </w:r>
                  <w:r w:rsidRPr="00EC1236">
                    <w:rPr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ΛΑΜΠΤΗΡΑΣ ΑΤΜΩΝ </w:t>
                  </w:r>
                  <w:proofErr w:type="spellStart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 xml:space="preserve"> ΥΨΗΛΗΣ ΠΙΕΣΗΣ 400W T ΔΙΑΦΑΝΗΣ Ε40</w:t>
                  </w:r>
                  <w:r w:rsidRPr="00EC1236">
                    <w:rPr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>ΛΑΜΠΤΗΡΑΣ ΙΩΔΙΝΗΣ  ΔΥΟ ΑΚΡΩΝ 80W T ΔΙΑΦΑΝΗΣ R7s</w:t>
                  </w:r>
                  <w:r w:rsidRPr="00EC1236">
                    <w:rPr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szCs w:val="22"/>
                      <w:lang w:val="el-GR" w:eastAsia="el-GR"/>
                    </w:rPr>
                    <w:t>ΛΑΜΠΤΗΡΑΣ ΙΩΔΙΝΗΣ  ΔΥΟ ΑΚΡΩΝ 160W T ΔΙΑΦΑΝΗΣ R7s</w:t>
                  </w:r>
                  <w:r w:rsidRPr="00EC1236">
                    <w:rPr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lastRenderedPageBreak/>
                    <w:t>15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ΛΑΜΠΤΗΡΑΣ ΜΗ 70W Ε  Ε27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ΛΑΜΠΤΗΡΑΣ ΜΗ 250W T ΔΙΑΦΑΝΗΣ Ε27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ΛΑΜΠΤΗΡΑΣ ΜΗ 400W T ΔΙΑΦΑΝΗΣ Ε40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color w:val="000000"/>
                      <w:szCs w:val="22"/>
                      <w:lang w:val="el-GR" w:eastAsia="el-GR"/>
                    </w:rPr>
                    <w:t>ΟΜΑΔΑ 1η - ΣΥΝΟΛΟ: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100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b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color w:val="000000"/>
                      <w:szCs w:val="22"/>
                      <w:lang w:val="el-GR" w:eastAsia="el-GR"/>
                    </w:rPr>
                    <w:t>ΟΜΑΔΑ 2η</w:t>
                  </w: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ΠΟΛΥΜΠΡΙΖΟ 5 ΘΕΣΕΩΝ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ΚΛΙΠΣ ΑΚΟΥΣΤΙΚΟΥ ΤΗΛΕΦΩΝΟΥ  4P4C (RJ9)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198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ΚΛΙΠΣ ΒΑΣΗΣ ΤΗΛΕΦΩΝΟΥ 6P4C (RJ11)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ΚΛΙΠΣ ΔΙΚΤΥΟΥ RJ 45 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ΠΡΙΖΑ ΤΗΛΕΦΩΝΟΥ ΚΑΙ ΠΛΗΡΟΦΟΡΙΚΗΣ ΔΙΠΛΗ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ΔΙΑΚΟΠΤΗΣ  ΑΠΛΟΣ ΕΞΩΤΕΡΙΚΟΣ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ΔΙΑΚΟΠΤΗΣ  ΚΟΜΙΤΑΤΕΡ ΕΞΩΤΕΡΙΚΟΣ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ΡΕΥΜΑΤΟΔΟΤΗΣ (ΠΡΙΖΑ) ΕΞΩΤΕΡΙΚΟΣ ΣΤΕΓΑΝΟΣ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ΡΕΥΜΑΤΟΛΗΠΤΗΣ (ΦΙΣ) ΑΡΣΕΝΙΚΟΣ ΣΟΥΚΟ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57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ΡΕΥΜΑΤΟΛΗΠΤΗΣ (ΦΙΣ) ΑΡΣΕΝΙΚΟΣ ΣΟΥΚΟ ΕΛΑΣΤΙΚΟΣ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ΡΕΥΜΑΤΟΛΗΠΤΗΣ (ΦΙΣ)   ΘΗΛΥΚΟΣ  ΣΟΥΚΟ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ΡΕΥΜΑΤΟΛΗΠΤΗΣ (ΦΙΣ)  ΘΗΛΥΚΟΣ  ΣΟΥΚΟ ΕΛΑΣΤΙΚΟΣ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ΚΛΕΜΜΕΝΣ ΤΩΝ  2,5 ΜΜ2 (ΣΕ ΣΕΙΡΕΣ)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ΚΛΕΜΜΕΝΣ ΤΩΝ 6 MM2(ΣΕ ΣΕΙΡΕΣ)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ΚΛΕΜΜΕΝΣ  ΤΩΝ 10 ΜΜ2 (ΣΕ ΣΕΙΡΕΣ)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ΚΛΕΜΜΕΝΣ  ΤΩΝ 16 ΜΜ2 (ΣΕ ΣΕΙΡΕΣ)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ΚΛΕΜΜΕΝΣ  ΤΩΝ  25 ΜΜ2  B.T.(ΣΕ ΣΕΙΡΕΣ) 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ΚΥΠΑΡΙΣΣΑΚΙ ΤΩΝ 25 mm2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ΜΟΝΩΤΙΚΗ ΤΑΙΝΙΑ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ΛΑΣΤΙΧΟΤΑΙΝΙΑ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ΜΟΥΦΑ ΧΗΜΙΚΗ  ΠΛΑΣΤΙΚΗ ΓΙΑ ΥΠΟΓΕΙΑ ΚΑΛΩΔΙΑ (4 X 16)ΜΜ2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39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ΕΥΘΕΙΑ   Β.Τ. Φ 20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ΣΠΙΡΑΛ Β.Τ. Φ 20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550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ΕΥΘΕΙΑ   Β.Τ. Φ 16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ΣΠΙΡΑΛ  Β.Τ. Φ 16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550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ΕΥΘΕΙΑ   Β.Τ. Φ 25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lastRenderedPageBreak/>
                    <w:t>44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ΣΠΙΡΑΛ  Β.Τ. Φ 25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550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ΕΥΘΕΙΑ   Β.Τ. Φ 32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ΣΩΛΗΝΑ ΠΛΑΣΤΙΚΗ ΣΠΙΡΑΛ  Β.Τ. Φ 32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550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ΜΟΥΦΑ Β.Τ Φ20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ΜΟΥΦΑ Β.Τ Φ16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ΜΟΥΦΑ Β.Τ Φ25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ΜΟΥΦΑ Β.Τ Φ32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ΣΤΗΡΙΓΜΑ  Φ20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ΣΤΗΡΙΓΜΑ  Φ16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ΣΤΗΡΙΓΜΑ  Φ25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ΣΤΗΡΙΓΜΑ  Φ32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ΚΟΥΤΙ  ΕΠΙΤΟΙΧΟ ΤΕΤΡΑΓΩΝΟ ΓΙΑ ΣΩΛΗΝΑ Φ20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ΚΟΥΤΙ  ΕΠΙΤΟΙΧΟ ΤΕΤΡΑΓΩΝΟ ΓΙΑ ΣΩΛΗΝΑ Φ25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ΚΟΥΤΙ  ΕΠΙΤΟΙΧΟ ΤΕΤΡΑΓΩΝΟ ΓΙΑ ΣΩΛΗΝΑ Φ32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ΝΤΟΥΪ ΠΟΡΣΕΛΑΝΙΝΟ ΔΙΑΙΡΟΥΜΕΝΟ Ε27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ΝΤΟΥΪ ΠΟΡΣΕΛΑΝΙΝΟ ΔΙΑΙΡΟΥΜΕΝΟ Ε27 ΜΕ ΛΑΜΑΚΙ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ΝΤΟΥΙ Ε27 ΚΑΘΙΣΤΟ ΤΥΠΟΥ ΔΕΗ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ΝΤΟΥΙ ΠΟΡΣΕΛΑΝΙΝΟ ΔΙΑΙΡΟΥΜΕΝΟ Ε40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57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ΑΝΤΑΠΤΟΡΑΣ ΑΠΌ ΝΤΟΥΙ ΜΕ ΒΙΔΩΜΑ E40 ΣΕ ΒΙΔΩΜΑ Ε27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ΝΤΟΥΪ ΦΘΟΡΙΟΥ G 13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9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ΜΕΤΑΣΧΗΜΑΤΙΣΤΗΣ ΓΙΑ ΣΥΝΕΡΓΑΣΙΑ ΜΕ ΛΑΜΠΤΗΡΕΣ 70 W, </w:t>
                  </w:r>
                  <w:proofErr w:type="spellStart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 &amp; ΜΗ, ΔΥΟ ΕΠΑΦΩΝ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88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 ΜΕΤΑΣΧΗΜΑΤΙΣΤΗΣ ΓΙΑ ΣΥΝΕΡΓΑΣΙΑ ΜΕ ΛΑΜΠΤΗΡΕΣ 100 W, </w:t>
                  </w:r>
                  <w:proofErr w:type="spellStart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 &amp; ΜΗ, ΔΥΟ ΕΠΑΦΩΝ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9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ΜΕΤΑΣΧΗΜΑΤΙΣΤΗΣ ΓΙΑ ΣΥΝΕΡΓΑΣΙΑ ΜΕ ΛΑΜΠΤΗΡΕΣ 150 W, </w:t>
                  </w:r>
                  <w:proofErr w:type="spellStart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 &amp;   ΜΗ, ΔΥΟ ΕΠΑΦΩΝ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9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ΜΕΤΑΣΧΗΜΑΤΙΣΤΗΣ ΓΙΑ ΣΥΝΕΡΓΑΣΙΑ ΜΕ ΛΑΜΠΤΗΡΕΣ 250 W, </w:t>
                  </w:r>
                  <w:proofErr w:type="spellStart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Na</w:t>
                  </w:r>
                  <w:proofErr w:type="spellEnd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 &amp;   ΜΗ, ΔΥΟ ΕΠΑΦΩΝ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6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ΕΚΚΙΝΗΤΗΣ 70 - 400 W ΓΙΑ HPS &amp; 70-400W ΓΙΑ ΜH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4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69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ΦΩΤΟΚΥΤΤΑΡΟ ΜΕΡΑ-ΝΥΧΤΑ ΜΕ ΒΑΣΗ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ΚΑΛΥΜΜΑ ΣΦΑΙΡΙΚΟ ΦΩΤΙΣΤΙΚΟΥ ΣΩΜΑΤΟΣ ΚΟΡΥΦΗΣ Φ300 </w:t>
                  </w:r>
                  <w:proofErr w:type="spellStart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Οπάλ</w:t>
                  </w:r>
                  <w:proofErr w:type="spellEnd"/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+ Βάση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71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UTP 4Ζ ΚΑΤ 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6500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lastRenderedPageBreak/>
                    <w:t>72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UTP 4Ζ ΚΑΤ 5 Για εξωτερική χρήση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7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ΚΑΛΩΔΙΟ NYLHY (HO5VV-F) 2ΧΟ,75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650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9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NYLHY (HO5VV-F) 2Χ1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650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51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EC1236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  <w:t>ΚΑΛΩΔΙΟ NYLHY (HO5VV-F) 3X1.5</w:t>
                  </w:r>
                  <w:r w:rsidRPr="00EC1236"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2000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NYLHY (HO5VV-F) 3Χ2,5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2000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 H07RN-F Καουτσούκ (EPR) 3Χ2,5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600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EC1236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  <w:t>ΚΑΛΩΔΙΟ NYLHY HO5VV-F 3X4</w:t>
                  </w:r>
                  <w:r w:rsidRPr="00EC1236"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900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6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EC1236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l-GR" w:eastAsia="el-GR"/>
                    </w:rPr>
                    <w:t>ΚΑΛΩΔΙΟ NYLHY (HO5VV-F) 3X6</w:t>
                  </w:r>
                  <w:r w:rsidRPr="00EC1236"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750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6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NYLHY (HO5VV-F) 5Χ0,75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700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6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NYLHY (HO5VV-F) 5X1.5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2000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0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NYLHY (HO5VV-F) 5X2.5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2000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3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NYΜHY (HΟ5VV-U) 3X1.5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46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ΝΥΥ  E1VV-U 5Χ2,5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ΝΥΥ  E1VV-U 5Χ6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700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ΚΑΛΩΔΙΟ NYΥ E1VV-U 3Χ10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ΜΕΤΡ.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ΣΥΡΜΑΤΟΣΧΟΙΝΟ  Φ6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ΚΙΛ.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ΣΦΙΓΚΤΗΡΑΣ ΣΥΡΜΑΤΟΣΧΟΙΝΟΥ Φ7 (5/16")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ΡΟΔΑΝΤΖΑ ΓΙΑ ΣΥΡΜΑΤΟΣΧΟΙΝΟ Φ6 mm και Φ7 mm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  <w:r w:rsidRPr="00EC1236">
                    <w:rPr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color w:val="000000"/>
                      <w:szCs w:val="22"/>
                      <w:lang w:val="el-GR" w:eastAsia="el-GR"/>
                    </w:rPr>
                    <w:t>ΟΜΑΔΑ 2η - ΣΥΝΟΛΟ: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100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b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color w:val="000000"/>
                      <w:szCs w:val="22"/>
                      <w:lang w:val="el-GR" w:eastAsia="el-GR"/>
                    </w:rPr>
                    <w:t>ΟΜΑΔΑ 3η</w:t>
                  </w: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ΒΑΣΗ ΑΣΦΑΛΕΙΑΣ 16Α ΝΕΟΖED (ΠΛΗΡΗΣ)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ΒΑΣΗ ΑΣΦΑΛΕΙΑΣ 20Α ΝΕΟΖED (ΠΛΗΡΗΣ) 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ΒΑΣΗ ΑΣΦΑΛΕΙΑΣ 25Α ΝΕΟΖED (ΠΛΗΡΗΣ)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ΒΑΣΗ ΑΣΦΑΛΕΙΑΣ 35Α ΝΕΟΖED (ΠΛΗΡΗΣ)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ΒΑΣΗ ΑΣΦΑΛΕΙΑΣ 50Α ΝΕΟΖED (ΠΛΗΡΗΣ)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ΒΑΣΗ ΑΣΦΑΛΕΙΑΣ 63 Α DIAZED (ΠΛΗΡΗΣ)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ΒΑΣΗ ΑΣΦΑΛΕΙΑΣ 100Α ΝΕΟΖED (ΠΛΗΡΗΣ)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25 Α ΔΕΗ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35 Α ΔΕΗ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99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50 Α ΔΕΗ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DIAZED 25 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DIAZED 35 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lastRenderedPageBreak/>
                    <w:t>102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NEOZED 16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NEOZED 35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ΓΥΑΛΙΝΟ ΚΥΛΙΝΔΡΙΚΟ ΤΩΝ 4 A (5X20)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ΓΥΑΛΙΝΟ ΚΥΛΙΝΔΡΙΚΟ ΤΩΝ 6 A (5X20)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ΦΥΣΙΓΓΙ ΓΥΑΛΙΝΟ ΚΥΛΙΝΔΡΙΚΟ ΤΩΝ 8 Α (5X20)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ΕΝΔΕΙΚΤΙΚΗ ΛΥΧΝΙΑ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ΕΝΔΕΙΚΤΙΚΗ ΛΥΧΝΙΑ ΤΡΙΠΛΗ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109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ΑΝΤΙΗΛΕΚΤΡΟΠΛΗΞΙΑΚΟΣ ΔΙΑΚΟΠΤΗΣ  ΡΑΓΑΣ  2Χ40Α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ΑΝΤΙΗΛΕΚΤΡΟΠΛΗΞΙΑΚΟΣ ΔΙΑΚΟΠΤΗΣ  ΡΑΓΑΣ  2Χ63Α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ΑΝΤΙΗΛΕΚΤΡΟΠΛΗΞΙΑΚΟΣ ΔΙΑΚΟΠΤΗΣ ΡΑΓΑΣ  4Χ40Α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ΑΝΤΙΗΛΕΚΤΡΟΠΛΗΞΙΑΚΟΣ ΔΙΑΚΟΠΤΗΣ ΡΑΓΑΣ  4Χ63Α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ΑΥΤΟΜΑΤΗ ΑΣΦΑΛΕΙΑ ΡΑΓΑΣ 10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ΑΥΤΟΜΑΤΗ ΑΣΦΑΛΕΙΑ ΡΑΓΑΣ 16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ΑΥΤΟΜΑΤΗ ΑΣΦΑΛΕΙΑ ΡΑΓΑΣ 20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ΑΥΤΟΜΑΤΗ ΑΣΦΑΛΕΙΑ ΡΑΓΑΣ 25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ΔΙΑΚΟΠΤΗΣ ΡΑΓΑΣ  1 X 40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ΔΙΑΚΟΠΤΗΣ ΡΑΓΑΣ 2Χ40Α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119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ΔΙΑΚΟΠΤΗΣ ΡΑΓΑΣ 3X40Α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ΔΙΑΚΟΠΤΗΣ ΡΑΓΑΣ 3X63Α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ΔΙΑΚΟΠΤΗΣ ΡΑΓΑΣ 3X125Α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ΡΕΛΕ ΙΣΧΥΟΣ 15ΚW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ΡΕΛΕ ΘΕΡΜΑΝΣΗΣ 4 X 40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ΡΕΛΕ ΘΕΡΜΑΝΣΗΣ 4 X 63 A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9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125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ΧΡΟΝΟΔΙΑΚΟΠΤΗΣ ΡΑΓΑΣ 24 ΩΡΗΣ ΛΕΙΤΟΥΡΓΙΑΣ  με εφεδρεία τουλάχιστον 100 ωρών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ΑΣΦΑΛΕΙΟΘΗΚΗ ΔΥΟ ΣΗΜΕΙΩΝ ΤΥΠΟΥ ΚΛΕΜΜΑΣ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6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127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ΑΣΦΑΛΕΙΟΘΗΚΗ ΤΥΠΟΥ ΤΑΜΠΑΚΕΡΑΣ ΡΑΓΑΣ</w:t>
                  </w: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128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>ΠΙΝΑΚΑΣ ΣΤΕΓΑΝΟΣ 4 ΣΤΟΙΧ.ΙΡ65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129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  <w:t xml:space="preserve">ΠΙΝΑΚΑΣ ΣΤΕΓΑΝΟΣ 12 ΣΤΟΙΧ.ΙΡ65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ΤΕΜ.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b/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b/>
                      <w:color w:val="000000"/>
                      <w:szCs w:val="22"/>
                      <w:lang w:val="el-GR" w:eastAsia="el-GR"/>
                    </w:rPr>
                    <w:t>ΟΜΑΔΑ 3η - ΣΥΝΟΛΟ: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ΟΜΑΔΑ 1η - ΣΥΝΟΛΟ: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ΟΜΑΔΑ 2η - ΣΥΝΟΛΟ: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ΟΜΑΔΑ 3η - ΣΥΝΟΛΟ: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ΜΕΡΙΚΟ ΣΥΝΟΛΟ: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 xml:space="preserve"> ΦΠΑ 24%: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  <w:tr w:rsidR="0097534B" w:rsidRPr="00EC1236" w:rsidTr="000B5A92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l-GR"/>
                    </w:rPr>
                  </w:pPr>
                  <w:r w:rsidRPr="00EC1236">
                    <w:rPr>
                      <w:color w:val="000000"/>
                      <w:szCs w:val="22"/>
                      <w:lang w:val="el-GR" w:eastAsia="el-GR"/>
                    </w:rPr>
                    <w:t>ΓΕΝΙΚΟ ΣΥΝΟΛΟ: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534B" w:rsidRPr="00EC1236" w:rsidRDefault="0097534B" w:rsidP="000B5A92">
                  <w:pPr>
                    <w:suppressAutoHyphens w:val="0"/>
                    <w:spacing w:after="0"/>
                    <w:jc w:val="right"/>
                    <w:rPr>
                      <w:b/>
                      <w:bCs/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</w:tbl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7534B" w:rsidRPr="006652FD" w:rsidTr="000B5A92">
        <w:trPr>
          <w:trHeight w:val="300"/>
        </w:trPr>
        <w:tc>
          <w:tcPr>
            <w:tcW w:w="1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7534B" w:rsidRPr="00873A9C" w:rsidTr="000B5A92">
        <w:trPr>
          <w:trHeight w:val="300"/>
        </w:trPr>
        <w:tc>
          <w:tcPr>
            <w:tcW w:w="1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97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4"/>
            </w:tblGrid>
            <w:tr w:rsidR="0097534B" w:rsidRPr="00873A9C" w:rsidTr="0097534B">
              <w:trPr>
                <w:trHeight w:hRule="exact" w:val="1852"/>
              </w:trPr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34B" w:rsidRPr="00EB521E" w:rsidRDefault="0097534B" w:rsidP="0097534B">
                  <w:pPr>
                    <w:tabs>
                      <w:tab w:val="decimal" w:pos="976"/>
                    </w:tabs>
                    <w:suppressAutoHyphens w:val="0"/>
                    <w:spacing w:after="0"/>
                    <w:jc w:val="left"/>
                    <w:rPr>
                      <w:rFonts w:ascii="Comic Sans MS" w:eastAsia="Calibri" w:hAnsi="Comic Sans MS" w:cs="Times New Roman"/>
                      <w:color w:val="000000"/>
                      <w:sz w:val="24"/>
                      <w:lang w:val="el-GR" w:eastAsia="en-US"/>
                    </w:rPr>
                  </w:pPr>
                  <w:r w:rsidRPr="00EB521E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lastRenderedPageBreak/>
                    <w:t>Δηλώνω ότι έλαβ</w:t>
                  </w:r>
                  <w:r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>α γνώση των όρων της με αριθμό 1</w:t>
                  </w:r>
                  <w:r w:rsidRPr="00EB521E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>/2020 Μελέτης της Διεύθυνσης Τεχνικών Υπηρεσιών και τους αποδέχομαι ανεπιφύλακτα. Επίσης δηλώνω ότι η προσφορά που υποβάλω έχει ισχύ μέχρι την υπογραφή της σύμβασης. Για τη συγκεκριμένη προμήθεια προσφέρω, το παραπάνω ποσό, όπως αυτό προκύπτει από την προσφορά επί του προϋπολογισμού της Μελέτης.</w:t>
                  </w:r>
                </w:p>
              </w:tc>
            </w:tr>
          </w:tbl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rFonts w:ascii="Verdana" w:hAnsi="Verdan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7534B" w:rsidRPr="00873A9C" w:rsidTr="000B5A92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4B" w:rsidRPr="006652FD" w:rsidRDefault="0097534B" w:rsidP="000B5A92">
            <w:pPr>
              <w:suppressAutoHyphens w:val="0"/>
              <w:spacing w:after="0"/>
              <w:jc w:val="center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4B" w:rsidRPr="006652FD" w:rsidRDefault="0097534B" w:rsidP="000B5A9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97534B" w:rsidRPr="00B65145" w:rsidRDefault="0097534B" w:rsidP="0097534B">
      <w:pPr>
        <w:suppressAutoHyphens w:val="0"/>
        <w:spacing w:after="0"/>
        <w:ind w:left="576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sz w:val="24"/>
          <w:lang w:val="el-GR" w:eastAsia="el-GR"/>
        </w:rPr>
        <w:t xml:space="preserve"> 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97534B" w:rsidRPr="00B65145" w:rsidRDefault="0097534B" w:rsidP="0097534B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97534B" w:rsidRDefault="0097534B" w:rsidP="0097534B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97534B" w:rsidRDefault="0097534B" w:rsidP="0097534B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97534B" w:rsidRDefault="0097534B" w:rsidP="0097534B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97534B" w:rsidRDefault="0097534B" w:rsidP="0097534B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97534B" w:rsidRPr="00B65145" w:rsidRDefault="0097534B" w:rsidP="0097534B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  <w:r w:rsidRPr="00B65145"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  <w:t>Χρόνος ισχύος της προσφοράς:</w:t>
      </w: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  <w:r>
        <w:rPr>
          <w:rFonts w:ascii="Comic Sans MS" w:hAnsi="Comic Sans MS"/>
          <w:b/>
          <w:lang w:val="el-GR" w:eastAsia="el-GR"/>
        </w:rPr>
        <w:t>Έξι (</w:t>
      </w:r>
      <w:r w:rsidRPr="00847848">
        <w:rPr>
          <w:rFonts w:ascii="Comic Sans MS" w:hAnsi="Comic Sans MS"/>
          <w:b/>
          <w:lang w:val="el-GR" w:eastAsia="el-GR"/>
        </w:rPr>
        <w:t>06)</w:t>
      </w:r>
      <w:r>
        <w:rPr>
          <w:rFonts w:ascii="Comic Sans MS" w:hAnsi="Comic Sans MS"/>
          <w:b/>
          <w:lang w:val="el-GR" w:eastAsia="el-GR"/>
        </w:rPr>
        <w:t xml:space="preserve"> μήνες </w:t>
      </w:r>
      <w:r w:rsidRPr="00B65145">
        <w:rPr>
          <w:rFonts w:ascii="Comic Sans MS" w:hAnsi="Comic Sans MS" w:cs="Times New Roman"/>
          <w:sz w:val="24"/>
          <w:lang w:val="el-GR" w:eastAsia="en-US"/>
        </w:rPr>
        <w:t>από την επομένη ημέρα της καταληκτικής</w:t>
      </w:r>
      <w:r>
        <w:rPr>
          <w:rFonts w:ascii="Comic Sans MS" w:hAnsi="Comic Sans MS" w:cs="Times New Roman"/>
          <w:sz w:val="24"/>
          <w:lang w:val="el-GR" w:eastAsia="en-US"/>
        </w:rPr>
        <w:t xml:space="preserve"> </w:t>
      </w:r>
      <w:r w:rsidRPr="00B65145">
        <w:rPr>
          <w:rFonts w:ascii="Comic Sans MS" w:hAnsi="Comic Sans MS" w:cs="Times New Roman"/>
          <w:sz w:val="24"/>
          <w:lang w:val="el-GR" w:eastAsia="en-US"/>
        </w:rPr>
        <w:t>ημερομηνίας υποβολής προσφορών</w:t>
      </w: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97534B" w:rsidRDefault="0097534B" w:rsidP="0097534B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</w:p>
    <w:p w:rsidR="007713AB" w:rsidRPr="0097534B" w:rsidRDefault="007713AB">
      <w:pPr>
        <w:rPr>
          <w:lang w:val="el-GR"/>
        </w:rPr>
      </w:pPr>
    </w:p>
    <w:sectPr w:rsidR="007713AB" w:rsidRPr="0097534B" w:rsidSect="00996278">
      <w:pgSz w:w="11906" w:h="16838"/>
      <w:pgMar w:top="73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4B"/>
    <w:rsid w:val="007713AB"/>
    <w:rsid w:val="00873A9C"/>
    <w:rsid w:val="008873B9"/>
    <w:rsid w:val="009017C4"/>
    <w:rsid w:val="0097534B"/>
    <w:rsid w:val="009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7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1"/>
    <w:qFormat/>
    <w:rsid w:val="0097534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97534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7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7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1"/>
    <w:qFormat/>
    <w:rsid w:val="0097534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97534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7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1221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2020-05-29T06:53:00Z</dcterms:created>
  <dcterms:modified xsi:type="dcterms:W3CDTF">2020-05-29T10:10:00Z</dcterms:modified>
</cp:coreProperties>
</file>